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1810B" w14:textId="77777777" w:rsidR="007B1A83" w:rsidRPr="007B1A83" w:rsidRDefault="00EC7AA0" w:rsidP="007B1A83">
      <w:pPr>
        <w:rPr>
          <w:rFonts w:ascii="Times New Roman" w:eastAsia="Times New Roman" w:hAnsi="Times New Roman" w:cs="Times New Roman"/>
          <w:lang w:eastAsia="fr-FR"/>
        </w:rPr>
      </w:pPr>
      <w:r w:rsidRPr="00510636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1185F62" wp14:editId="2F101762">
            <wp:simplePos x="0" y="0"/>
            <wp:positionH relativeFrom="column">
              <wp:posOffset>-442595</wp:posOffset>
            </wp:positionH>
            <wp:positionV relativeFrom="paragraph">
              <wp:posOffset>109855</wp:posOffset>
            </wp:positionV>
            <wp:extent cx="828675" cy="1143000"/>
            <wp:effectExtent l="0" t="0" r="9525" b="0"/>
            <wp:wrapNone/>
            <wp:docPr id="1" name="Image 1" descr="C:\Users\C_FORTIN\AppData\Local\Microsoft\Windows\INetCache\IE\31BECRHU\logo-ville-de-men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_FORTIN\AppData\Local\Microsoft\Windows\INetCache\IE\31BECRHU\logo-ville-de-ment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5078B5" w14:textId="77777777" w:rsidR="007B1A83" w:rsidRDefault="007B1A83" w:rsidP="007B1A83">
      <w:pPr>
        <w:rPr>
          <w:rFonts w:ascii="Times New Roman" w:eastAsia="Times New Roman" w:hAnsi="Times New Roman" w:cs="Times New Roman"/>
          <w:lang w:eastAsia="fr-FR"/>
        </w:rPr>
      </w:pPr>
    </w:p>
    <w:p w14:paraId="75339F60" w14:textId="77777777" w:rsidR="007B1A83" w:rsidRPr="00B61AC0" w:rsidRDefault="007B1A83" w:rsidP="00B61AC0">
      <w:pPr>
        <w:pStyle w:val="En-tte"/>
        <w:ind w:right="-1" w:firstLine="1276"/>
        <w:jc w:val="center"/>
        <w:rPr>
          <w:rFonts w:ascii="Times New Roman" w:hAnsi="Times New Roman" w:cs="Times New Roman"/>
          <w:sz w:val="36"/>
          <w:szCs w:val="36"/>
        </w:rPr>
      </w:pPr>
      <w:r w:rsidRPr="00B61AC0">
        <w:rPr>
          <w:rFonts w:ascii="Times New Roman" w:hAnsi="Times New Roman" w:cs="Times New Roman"/>
          <w:b/>
          <w:sz w:val="36"/>
          <w:szCs w:val="36"/>
        </w:rPr>
        <w:t>C.C.A.S. DE MENTON</w:t>
      </w:r>
    </w:p>
    <w:p w14:paraId="58762E18" w14:textId="77777777" w:rsidR="007B1A83" w:rsidRPr="00B61AC0" w:rsidRDefault="007B1A83" w:rsidP="00B61AC0">
      <w:pPr>
        <w:spacing w:after="0" w:line="240" w:lineRule="auto"/>
        <w:ind w:firstLine="1276"/>
        <w:jc w:val="center"/>
        <w:rPr>
          <w:rFonts w:ascii="Times New Roman" w:hAnsi="Times New Roman" w:cs="Times New Roman"/>
          <w:sz w:val="36"/>
          <w:szCs w:val="36"/>
        </w:rPr>
      </w:pPr>
      <w:r w:rsidRPr="00B61AC0">
        <w:rPr>
          <w:rFonts w:ascii="Times New Roman" w:hAnsi="Times New Roman" w:cs="Times New Roman"/>
          <w:sz w:val="36"/>
          <w:szCs w:val="36"/>
        </w:rPr>
        <w:t>(06500) MENTON ville surclassée 80-150 000 recrute :</w:t>
      </w:r>
    </w:p>
    <w:p w14:paraId="48D33140" w14:textId="77777777" w:rsidR="00615CA1" w:rsidRPr="00510636" w:rsidRDefault="00615CA1" w:rsidP="007B1A83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915389E" w14:textId="77777777" w:rsidR="00E40F07" w:rsidRDefault="00D91873" w:rsidP="00615CA1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Un</w:t>
      </w:r>
      <w:r w:rsidR="00692612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assistant socio-éducatif</w:t>
      </w:r>
      <w:r w:rsidR="00692612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E40F07">
        <w:rPr>
          <w:rFonts w:ascii="Times New Roman" w:hAnsi="Times New Roman" w:cs="Times New Roman"/>
          <w:b/>
          <w:sz w:val="36"/>
          <w:szCs w:val="36"/>
          <w:u w:val="single"/>
        </w:rPr>
        <w:t xml:space="preserve">(H/F) </w:t>
      </w:r>
    </w:p>
    <w:p w14:paraId="6E29F377" w14:textId="77777777" w:rsidR="007B1A83" w:rsidRPr="00615CA1" w:rsidRDefault="007B1A83" w:rsidP="00615CA1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5A6E15EA" w14:textId="77777777" w:rsidR="005521E5" w:rsidRPr="00D91873" w:rsidRDefault="00D91873" w:rsidP="007262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Sous l’autorité de la Responsable du Pôle Social, vous serez chargé de p</w:t>
      </w:r>
      <w:r w:rsidRPr="00D91873">
        <w:rPr>
          <w:rFonts w:ascii="Times New Roman" w:hAnsi="Times New Roman" w:cs="Times New Roman"/>
        </w:rPr>
        <w:t>articiper à la promotion, à la mise en œuvre de la politique d’action sociale de la vill</w:t>
      </w:r>
      <w:r>
        <w:rPr>
          <w:rFonts w:ascii="Times New Roman" w:hAnsi="Times New Roman" w:cs="Times New Roman"/>
        </w:rPr>
        <w:t>e et des projets socio-éducatif, de c</w:t>
      </w:r>
      <w:r w:rsidRPr="00D91873">
        <w:rPr>
          <w:rFonts w:ascii="Times New Roman" w:hAnsi="Times New Roman" w:cs="Times New Roman"/>
        </w:rPr>
        <w:t>ontribuer à la prévention et restaurer l’autonomie des personnes isolées ou des familles sans enfant mineur à charge de la commune rencontrant des difficultés sociales</w:t>
      </w:r>
      <w:r>
        <w:rPr>
          <w:rFonts w:ascii="Times New Roman" w:hAnsi="Times New Roman" w:cs="Times New Roman"/>
        </w:rPr>
        <w:t xml:space="preserve"> et de f</w:t>
      </w:r>
      <w:r w:rsidRPr="00D91873">
        <w:rPr>
          <w:rFonts w:ascii="Times New Roman" w:hAnsi="Times New Roman" w:cs="Times New Roman"/>
        </w:rPr>
        <w:t>avoriser le maintien à domicile des personnes âgées en s’inscrivant dans la démarche qualité de l’Etablissement</w:t>
      </w:r>
    </w:p>
    <w:p w14:paraId="4C4B8B3F" w14:textId="77777777" w:rsidR="002F0730" w:rsidRDefault="002F0730" w:rsidP="002F0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fr-FR"/>
        </w:rPr>
      </w:pPr>
      <w:r w:rsidRPr="00B61AC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fr-FR"/>
        </w:rPr>
        <w:t xml:space="preserve">Activités </w:t>
      </w:r>
    </w:p>
    <w:p w14:paraId="0929D68B" w14:textId="77777777" w:rsidR="00EF46C2" w:rsidRPr="00052775" w:rsidRDefault="00EF46C2" w:rsidP="002F0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8"/>
          <w:szCs w:val="8"/>
          <w:u w:val="single"/>
          <w:lang w:eastAsia="fr-FR"/>
        </w:rPr>
      </w:pPr>
    </w:p>
    <w:p w14:paraId="25184021" w14:textId="77777777" w:rsidR="00D91873" w:rsidRDefault="00D91873" w:rsidP="00EF46C2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91873">
        <w:rPr>
          <w:rFonts w:ascii="Times New Roman" w:hAnsi="Times New Roman" w:cs="Times New Roman"/>
          <w:sz w:val="24"/>
          <w:szCs w:val="24"/>
        </w:rPr>
        <w:t>Accueil, information et orientation des usagers</w:t>
      </w:r>
    </w:p>
    <w:p w14:paraId="2E60FD38" w14:textId="77777777" w:rsidR="004366EF" w:rsidRDefault="00D91873" w:rsidP="00A91CE5">
      <w:pPr>
        <w:pStyle w:val="Paragraphedeliste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46C2">
        <w:rPr>
          <w:rFonts w:ascii="Times New Roman" w:hAnsi="Times New Roman" w:cs="Times New Roman"/>
          <w:sz w:val="24"/>
          <w:szCs w:val="24"/>
        </w:rPr>
        <w:t>Elaboration d’un diagnostic psychosocial</w:t>
      </w:r>
      <w:r w:rsidR="00EF46C2" w:rsidRPr="00EF46C2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59DF0EE8" w14:textId="77777777" w:rsidR="004366EF" w:rsidRPr="00052775" w:rsidRDefault="00EF46C2" w:rsidP="004366EF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  <w:r w:rsidRPr="00052775">
        <w:rPr>
          <w:rFonts w:ascii="Times New Roman" w:hAnsi="Times New Roman" w:cs="Times New Roman"/>
          <w:sz w:val="24"/>
          <w:szCs w:val="24"/>
        </w:rPr>
        <w:t>Conduite des entretiens d’aide</w:t>
      </w:r>
    </w:p>
    <w:p w14:paraId="5D4BB1A5" w14:textId="77777777" w:rsidR="00D91873" w:rsidRPr="00052775" w:rsidRDefault="00EF46C2" w:rsidP="004366EF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  <w:r w:rsidRPr="00052775">
        <w:rPr>
          <w:rFonts w:ascii="Times New Roman" w:hAnsi="Times New Roman" w:cs="Times New Roman"/>
          <w:sz w:val="24"/>
          <w:szCs w:val="24"/>
        </w:rPr>
        <w:t>Élaboration d’un recueil de données des personnes en difficulté)</w:t>
      </w:r>
    </w:p>
    <w:p w14:paraId="3BEAFF34" w14:textId="77777777" w:rsidR="00052775" w:rsidRDefault="00692612" w:rsidP="00EF46C2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92612">
        <w:rPr>
          <w:rFonts w:ascii="Times New Roman" w:hAnsi="Times New Roman" w:cs="Times New Roman"/>
          <w:sz w:val="24"/>
          <w:szCs w:val="24"/>
        </w:rPr>
        <w:t>Accompagnement social de personne dans un projet global</w:t>
      </w:r>
      <w:r w:rsidR="000527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D35D2" w14:textId="77777777" w:rsidR="00692612" w:rsidRPr="00052775" w:rsidRDefault="00EF46C2" w:rsidP="00052775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052775">
        <w:rPr>
          <w:rFonts w:ascii="Times New Roman" w:hAnsi="Times New Roman" w:cs="Times New Roman"/>
          <w:sz w:val="24"/>
          <w:szCs w:val="24"/>
        </w:rPr>
        <w:t>Elaboration d’un projet global d’</w:t>
      </w:r>
      <w:r w:rsidR="00052775" w:rsidRPr="00052775">
        <w:rPr>
          <w:rFonts w:ascii="Times New Roman" w:hAnsi="Times New Roman" w:cs="Times New Roman"/>
          <w:sz w:val="24"/>
          <w:szCs w:val="24"/>
        </w:rPr>
        <w:t>intervention sociale</w:t>
      </w:r>
    </w:p>
    <w:p w14:paraId="4A16A184" w14:textId="77777777" w:rsidR="00692612" w:rsidRDefault="00692612" w:rsidP="00EF46C2">
      <w:pPr>
        <w:pStyle w:val="Paragraphedeliste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2612">
        <w:rPr>
          <w:rFonts w:ascii="Times New Roman" w:hAnsi="Times New Roman" w:cs="Times New Roman"/>
          <w:sz w:val="24"/>
          <w:szCs w:val="24"/>
        </w:rPr>
        <w:t xml:space="preserve">Aide au maintien à domicile des personnes âgées et/ou handicapées </w:t>
      </w:r>
    </w:p>
    <w:p w14:paraId="613F11D4" w14:textId="77777777" w:rsidR="00EF46C2" w:rsidRPr="00EF46C2" w:rsidRDefault="00EF46C2" w:rsidP="00EF46C2">
      <w:pPr>
        <w:pStyle w:val="Paragraphedeliste"/>
        <w:rPr>
          <w:rFonts w:ascii="Times New Roman" w:hAnsi="Times New Roman" w:cs="Times New Roman"/>
          <w:sz w:val="16"/>
          <w:szCs w:val="16"/>
        </w:rPr>
      </w:pPr>
    </w:p>
    <w:p w14:paraId="4B9BD9CA" w14:textId="77777777" w:rsidR="00052775" w:rsidRDefault="00692612" w:rsidP="00EF46C2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92612">
        <w:rPr>
          <w:rFonts w:ascii="Times New Roman" w:hAnsi="Times New Roman" w:cs="Times New Roman"/>
          <w:sz w:val="24"/>
          <w:szCs w:val="24"/>
        </w:rPr>
        <w:t xml:space="preserve">Médiation auprès des organismes </w:t>
      </w:r>
    </w:p>
    <w:p w14:paraId="34FF0A2D" w14:textId="77777777" w:rsidR="00052775" w:rsidRPr="00052775" w:rsidRDefault="00EF46C2" w:rsidP="00052775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052775">
        <w:rPr>
          <w:rFonts w:ascii="Times New Roman" w:hAnsi="Times New Roman" w:cs="Times New Roman"/>
          <w:sz w:val="24"/>
          <w:szCs w:val="24"/>
        </w:rPr>
        <w:t>Identificat</w:t>
      </w:r>
      <w:r w:rsidR="00052775" w:rsidRPr="00052775">
        <w:rPr>
          <w:rFonts w:ascii="Times New Roman" w:hAnsi="Times New Roman" w:cs="Times New Roman"/>
          <w:sz w:val="24"/>
          <w:szCs w:val="24"/>
        </w:rPr>
        <w:t>ion en tant que tiers référent</w:t>
      </w:r>
    </w:p>
    <w:p w14:paraId="37363A7D" w14:textId="77777777" w:rsidR="00692612" w:rsidRPr="00052775" w:rsidRDefault="00EF46C2" w:rsidP="00052775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052775">
        <w:rPr>
          <w:rFonts w:ascii="Times New Roman" w:hAnsi="Times New Roman" w:cs="Times New Roman"/>
          <w:sz w:val="24"/>
          <w:szCs w:val="24"/>
        </w:rPr>
        <w:t>Accompagnement et dé</w:t>
      </w:r>
      <w:r w:rsidR="00052775" w:rsidRPr="00052775">
        <w:rPr>
          <w:rFonts w:ascii="Times New Roman" w:hAnsi="Times New Roman" w:cs="Times New Roman"/>
          <w:sz w:val="24"/>
          <w:szCs w:val="24"/>
        </w:rPr>
        <w:t>samorce des situations de crise</w:t>
      </w:r>
    </w:p>
    <w:p w14:paraId="366E9498" w14:textId="77777777" w:rsidR="00692612" w:rsidRDefault="00692612" w:rsidP="00EF46C2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92612">
        <w:rPr>
          <w:rFonts w:ascii="Times New Roman" w:hAnsi="Times New Roman" w:cs="Times New Roman"/>
          <w:sz w:val="24"/>
          <w:szCs w:val="24"/>
        </w:rPr>
        <w:t>Instruction et suivi des dossiers administratifs</w:t>
      </w:r>
    </w:p>
    <w:p w14:paraId="4B475420" w14:textId="77777777" w:rsidR="00052775" w:rsidRDefault="00692612" w:rsidP="00EF46C2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92612">
        <w:rPr>
          <w:rFonts w:ascii="Times New Roman" w:hAnsi="Times New Roman" w:cs="Times New Roman"/>
          <w:sz w:val="24"/>
          <w:szCs w:val="24"/>
        </w:rPr>
        <w:t>Pilotage et/ou animation de projets et de partenariats</w:t>
      </w:r>
      <w:r w:rsidR="000527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731F5A" w14:textId="77777777" w:rsidR="00052775" w:rsidRPr="00052775" w:rsidRDefault="00EF46C2" w:rsidP="00052775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052775">
        <w:rPr>
          <w:rFonts w:ascii="Times New Roman" w:hAnsi="Times New Roman" w:cs="Times New Roman"/>
          <w:sz w:val="24"/>
          <w:szCs w:val="24"/>
        </w:rPr>
        <w:t>Travail en pluridisciplinarité</w:t>
      </w:r>
    </w:p>
    <w:p w14:paraId="7D867D5C" w14:textId="77777777" w:rsidR="00692612" w:rsidRPr="00052775" w:rsidRDefault="004366EF" w:rsidP="00052775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052775">
        <w:rPr>
          <w:rFonts w:ascii="Times New Roman" w:hAnsi="Times New Roman" w:cs="Times New Roman"/>
          <w:sz w:val="24"/>
          <w:szCs w:val="24"/>
        </w:rPr>
        <w:t>Concertation et coopéra</w:t>
      </w:r>
      <w:r w:rsidR="00052775" w:rsidRPr="00052775">
        <w:rPr>
          <w:rFonts w:ascii="Times New Roman" w:hAnsi="Times New Roman" w:cs="Times New Roman"/>
          <w:sz w:val="24"/>
          <w:szCs w:val="24"/>
        </w:rPr>
        <w:t>tion avec des acteurs multiples</w:t>
      </w:r>
    </w:p>
    <w:p w14:paraId="2B841F12" w14:textId="77777777" w:rsidR="00692612" w:rsidRPr="00692612" w:rsidRDefault="00692612" w:rsidP="00EF46C2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92612">
        <w:rPr>
          <w:rFonts w:ascii="Times New Roman" w:hAnsi="Times New Roman" w:cs="Times New Roman"/>
          <w:sz w:val="24"/>
          <w:szCs w:val="24"/>
        </w:rPr>
        <w:t>Accueil et tutorat des élèves et stagiaires</w:t>
      </w:r>
    </w:p>
    <w:p w14:paraId="06A8B7B4" w14:textId="77777777" w:rsidR="007B1A83" w:rsidRPr="00B61AC0" w:rsidRDefault="007B1A83" w:rsidP="007B1A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1AC0">
        <w:rPr>
          <w:rFonts w:ascii="Times New Roman" w:hAnsi="Times New Roman" w:cs="Times New Roman"/>
          <w:b/>
          <w:sz w:val="24"/>
          <w:szCs w:val="24"/>
          <w:u w:val="single"/>
        </w:rPr>
        <w:t>Profil</w:t>
      </w:r>
    </w:p>
    <w:p w14:paraId="119C36C8" w14:textId="77777777" w:rsidR="00692612" w:rsidRPr="00692612" w:rsidRDefault="00692612" w:rsidP="00692612">
      <w:pPr>
        <w:pStyle w:val="Paragraphedeliste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2612">
        <w:rPr>
          <w:rFonts w:ascii="Times New Roman" w:hAnsi="Times New Roman" w:cs="Times New Roman"/>
          <w:sz w:val="24"/>
          <w:szCs w:val="24"/>
        </w:rPr>
        <w:t>Connaitre les institutions, dispositifs et acteurs de l’aide sociale et facultative et de la sécurité sociale (logement, santé, insertion, budget, etc.)</w:t>
      </w:r>
    </w:p>
    <w:p w14:paraId="30EE4796" w14:textId="77777777" w:rsidR="00692612" w:rsidRPr="00692612" w:rsidRDefault="00692612" w:rsidP="00692612">
      <w:pPr>
        <w:pStyle w:val="Paragraphedeliste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2612">
        <w:rPr>
          <w:rFonts w:ascii="Times New Roman" w:hAnsi="Times New Roman" w:cs="Times New Roman"/>
          <w:sz w:val="24"/>
          <w:szCs w:val="24"/>
        </w:rPr>
        <w:t>Connaitre l’éthique et les principes éthiques du travail social</w:t>
      </w:r>
    </w:p>
    <w:p w14:paraId="403D106C" w14:textId="77777777" w:rsidR="00692612" w:rsidRPr="00692612" w:rsidRDefault="00692612" w:rsidP="00692612">
      <w:pPr>
        <w:pStyle w:val="Paragraphedeliste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2612">
        <w:rPr>
          <w:rFonts w:ascii="Times New Roman" w:hAnsi="Times New Roman" w:cs="Times New Roman"/>
          <w:sz w:val="24"/>
          <w:szCs w:val="24"/>
        </w:rPr>
        <w:t>Connaitre la politique de la ville</w:t>
      </w:r>
    </w:p>
    <w:p w14:paraId="01ABCB4A" w14:textId="77777777" w:rsidR="00692612" w:rsidRPr="00692612" w:rsidRDefault="00692612" w:rsidP="00692612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92612">
        <w:rPr>
          <w:rFonts w:ascii="Times New Roman" w:hAnsi="Times New Roman" w:cs="Times New Roman"/>
          <w:sz w:val="24"/>
          <w:szCs w:val="24"/>
        </w:rPr>
        <w:t>Avoir des notions en psychologie, sociologie, droit et économie</w:t>
      </w:r>
    </w:p>
    <w:p w14:paraId="36A2975F" w14:textId="77777777" w:rsidR="00692612" w:rsidRPr="00692612" w:rsidRDefault="00692612" w:rsidP="00692612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92612">
        <w:rPr>
          <w:rFonts w:ascii="Times New Roman" w:hAnsi="Times New Roman" w:cs="Times New Roman"/>
          <w:sz w:val="24"/>
          <w:szCs w:val="24"/>
        </w:rPr>
        <w:t>Connaitre la politique qualité et les principes éthiques des services de maintien à domicile du C.C.A.S</w:t>
      </w:r>
    </w:p>
    <w:p w14:paraId="1695E7EA" w14:textId="77777777" w:rsidR="00692612" w:rsidRDefault="00692612" w:rsidP="00692612">
      <w:pPr>
        <w:pStyle w:val="Paragraphedeliste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2612">
        <w:rPr>
          <w:rFonts w:ascii="Times New Roman" w:hAnsi="Times New Roman" w:cs="Times New Roman"/>
          <w:sz w:val="24"/>
          <w:szCs w:val="24"/>
        </w:rPr>
        <w:t>Connaitre le cadre règlementaire de l’action sociale (handicap, maltraitance, surendettement, etc.)</w:t>
      </w:r>
    </w:p>
    <w:p w14:paraId="0FEEC2AB" w14:textId="77777777" w:rsidR="00692612" w:rsidRPr="00052775" w:rsidRDefault="00692612" w:rsidP="00692612">
      <w:pPr>
        <w:pStyle w:val="Paragraphedeliste"/>
        <w:spacing w:after="0"/>
        <w:rPr>
          <w:rFonts w:ascii="Times New Roman" w:hAnsi="Times New Roman" w:cs="Times New Roman"/>
          <w:sz w:val="8"/>
          <w:szCs w:val="8"/>
        </w:rPr>
      </w:pPr>
    </w:p>
    <w:p w14:paraId="55AED89C" w14:textId="77777777" w:rsidR="00EC7AA0" w:rsidRDefault="00692612" w:rsidP="00EC7AA0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Diplôme d’état d’assistant de service social</w:t>
      </w:r>
    </w:p>
    <w:p w14:paraId="2FB8C53F" w14:textId="77777777" w:rsidR="00CB08A9" w:rsidRDefault="00CB08A9" w:rsidP="00EC7AA0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Assistant socioéducatif ou </w:t>
      </w:r>
      <w:r w:rsidRPr="00CB08A9">
        <w:rPr>
          <w:rFonts w:ascii="Times New Roman" w:hAnsi="Times New Roman" w:cs="Times New Roman"/>
          <w:sz w:val="24"/>
          <w:szCs w:val="24"/>
        </w:rPr>
        <w:t>conseiller en économie sociale et familiale </w:t>
      </w:r>
    </w:p>
    <w:p w14:paraId="5E73BCEE" w14:textId="77777777" w:rsidR="00692612" w:rsidRPr="00052775" w:rsidRDefault="00692612" w:rsidP="00EC7AA0">
      <w:pPr>
        <w:pStyle w:val="Paragraphedeliste"/>
        <w:spacing w:after="0"/>
        <w:rPr>
          <w:rFonts w:ascii="Times New Roman" w:hAnsi="Times New Roman" w:cs="Times New Roman"/>
          <w:sz w:val="8"/>
          <w:szCs w:val="8"/>
        </w:rPr>
      </w:pPr>
    </w:p>
    <w:p w14:paraId="0937A334" w14:textId="46A18B73" w:rsidR="00D20C56" w:rsidRPr="00D20C56" w:rsidRDefault="00D20C56" w:rsidP="00D20C56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D20C56">
        <w:rPr>
          <w:rFonts w:ascii="Times New Roman" w:hAnsi="Times New Roman" w:cs="Times New Roman"/>
          <w:sz w:val="24"/>
          <w:szCs w:val="24"/>
        </w:rPr>
        <w:t>Catégorie A - filière sociale – rémunération statutaire</w:t>
      </w:r>
    </w:p>
    <w:p w14:paraId="367CBEF5" w14:textId="77777777" w:rsidR="00D20C56" w:rsidRPr="00D20C56" w:rsidRDefault="00D20C56" w:rsidP="00D20C56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  <w:r w:rsidRPr="00D20C56">
        <w:rPr>
          <w:rFonts w:ascii="Times New Roman" w:hAnsi="Times New Roman" w:cs="Times New Roman"/>
          <w:sz w:val="24"/>
          <w:szCs w:val="24"/>
        </w:rPr>
        <w:t>Rémunération indiciaire + régime indemnitaire (RIFSEEP : IFSE mensuelle + CIA) – Tickets Restaurants – Remboursement des abonnements de travail à hauteur de 75% - Prime annuelle en lien avec l’évaluation professionnelle</w:t>
      </w:r>
    </w:p>
    <w:p w14:paraId="6AB69844" w14:textId="77777777" w:rsidR="00D20C56" w:rsidRPr="00D20C56" w:rsidRDefault="00D20C56" w:rsidP="00D20C56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  <w:r w:rsidRPr="00D20C56">
        <w:rPr>
          <w:rFonts w:ascii="Times New Roman" w:hAnsi="Times New Roman" w:cs="Times New Roman"/>
          <w:sz w:val="24"/>
          <w:szCs w:val="24"/>
        </w:rPr>
        <w:t>Durée hebdomadaire : 38 heures + 18 jours de RTT</w:t>
      </w:r>
    </w:p>
    <w:p w14:paraId="79FC4BAE" w14:textId="77777777" w:rsidR="00D20C56" w:rsidRPr="00D20C56" w:rsidRDefault="00D20C56" w:rsidP="00D20C56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  <w:r w:rsidRPr="00D20C56">
        <w:rPr>
          <w:rFonts w:ascii="Times New Roman" w:hAnsi="Times New Roman" w:cs="Times New Roman"/>
          <w:sz w:val="24"/>
          <w:szCs w:val="24"/>
        </w:rPr>
        <w:t>Participation annuelle de l’employeur à la mutuelle</w:t>
      </w:r>
    </w:p>
    <w:p w14:paraId="7A58C2E4" w14:textId="77777777" w:rsidR="005A272F" w:rsidRPr="00640E6E" w:rsidRDefault="005A272F" w:rsidP="00EC7AA0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</w:p>
    <w:p w14:paraId="3A398DA7" w14:textId="77777777" w:rsidR="00EC7AA0" w:rsidRPr="00EC7AA0" w:rsidRDefault="00EC7AA0" w:rsidP="00EC7AA0">
      <w:pPr>
        <w:spacing w:after="0"/>
        <w:jc w:val="center"/>
        <w:rPr>
          <w:rFonts w:ascii="Times New Roman" w:hAnsi="Times New Roman" w:cs="Times New Roman"/>
        </w:rPr>
      </w:pPr>
      <w:r w:rsidRPr="00EC7AA0">
        <w:rPr>
          <w:rFonts w:ascii="Times New Roman" w:hAnsi="Times New Roman" w:cs="Times New Roman"/>
        </w:rPr>
        <w:t>Candidatures à adresser avec lettre de motivation, CV,</w:t>
      </w:r>
      <w:r w:rsidR="005A272F">
        <w:rPr>
          <w:rFonts w:ascii="Times New Roman" w:hAnsi="Times New Roman" w:cs="Times New Roman"/>
        </w:rPr>
        <w:t xml:space="preserve"> à</w:t>
      </w:r>
    </w:p>
    <w:p w14:paraId="4CFC1E01" w14:textId="77777777" w:rsidR="00EC7AA0" w:rsidRPr="00EC7AA0" w:rsidRDefault="00EC7AA0" w:rsidP="00EC7AA0">
      <w:pPr>
        <w:spacing w:after="0"/>
        <w:jc w:val="center"/>
        <w:rPr>
          <w:rFonts w:ascii="Times New Roman" w:hAnsi="Times New Roman" w:cs="Times New Roman"/>
        </w:rPr>
      </w:pPr>
      <w:r w:rsidRPr="00EC7AA0">
        <w:rPr>
          <w:rFonts w:ascii="Times New Roman" w:hAnsi="Times New Roman" w:cs="Times New Roman"/>
        </w:rPr>
        <w:t>Monsieur le Maire, BP 69, 06502 Menton Cedex</w:t>
      </w:r>
    </w:p>
    <w:p w14:paraId="7F17DA23" w14:textId="77777777" w:rsidR="007B1A83" w:rsidRPr="00510636" w:rsidRDefault="00EC7AA0" w:rsidP="007C1E5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C7AA0">
        <w:rPr>
          <w:rFonts w:ascii="Times New Roman" w:hAnsi="Times New Roman" w:cs="Times New Roman"/>
        </w:rPr>
        <w:t xml:space="preserve">Tél : 04.92.10.50.00     Site internet : </w:t>
      </w:r>
      <w:hyperlink r:id="rId6" w:history="1">
        <w:r w:rsidRPr="00EC7AA0">
          <w:rPr>
            <w:rFonts w:ascii="Times New Roman" w:hAnsi="Times New Roman" w:cs="Times New Roman"/>
            <w:color w:val="0000FF"/>
            <w:u w:val="single"/>
          </w:rPr>
          <w:t>www.menton.fr</w:t>
        </w:r>
      </w:hyperlink>
      <w:r w:rsidRPr="00EC7AA0">
        <w:rPr>
          <w:rFonts w:ascii="Times New Roman" w:hAnsi="Times New Roman" w:cs="Times New Roman"/>
        </w:rPr>
        <w:t xml:space="preserve">           E. mail : </w:t>
      </w:r>
      <w:hyperlink r:id="rId7" w:history="1">
        <w:r w:rsidRPr="00EC7AA0">
          <w:rPr>
            <w:rFonts w:ascii="Times New Roman" w:hAnsi="Times New Roman" w:cs="Times New Roman"/>
            <w:color w:val="0000FF"/>
            <w:u w:val="single"/>
          </w:rPr>
          <w:t>mairie@ville-menton.fr</w:t>
        </w:r>
      </w:hyperlink>
      <w:r w:rsidR="007B1A83" w:rsidRPr="00510636">
        <w:rPr>
          <w:rFonts w:ascii="Times New Roman" w:hAnsi="Times New Roman" w:cs="Times New Roman"/>
          <w:sz w:val="36"/>
          <w:szCs w:val="36"/>
        </w:rPr>
        <w:tab/>
      </w:r>
    </w:p>
    <w:sectPr w:rsidR="007B1A83" w:rsidRPr="00510636" w:rsidSect="00B61AC0">
      <w:pgSz w:w="11906" w:h="16838"/>
      <w:pgMar w:top="0" w:right="849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09AE"/>
    <w:multiLevelType w:val="hybridMultilevel"/>
    <w:tmpl w:val="1E26D93A"/>
    <w:lvl w:ilvl="0" w:tplc="F0769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C0F2A"/>
    <w:multiLevelType w:val="hybridMultilevel"/>
    <w:tmpl w:val="7182FCAA"/>
    <w:lvl w:ilvl="0" w:tplc="07CA4F6C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Swiss" w:eastAsia="Times New Roman" w:hAnsi="Swiss" w:cs="Times New Roman" w:hint="default"/>
      </w:rPr>
    </w:lvl>
    <w:lvl w:ilvl="1" w:tplc="933E3898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  <w:color w:val="000000" w:themeColor="text1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7A54852"/>
    <w:multiLevelType w:val="hybridMultilevel"/>
    <w:tmpl w:val="65920DB4"/>
    <w:lvl w:ilvl="0" w:tplc="07CA4F6C">
      <w:start w:val="1"/>
      <w:numFmt w:val="bullet"/>
      <w:lvlText w:val="-"/>
      <w:lvlJc w:val="left"/>
      <w:pPr>
        <w:ind w:left="720" w:hanging="360"/>
      </w:pPr>
      <w:rPr>
        <w:rFonts w:ascii="Swiss" w:eastAsia="Times New Roman" w:hAnsi="Swis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C4585"/>
    <w:multiLevelType w:val="hybridMultilevel"/>
    <w:tmpl w:val="6F9C1C52"/>
    <w:lvl w:ilvl="0" w:tplc="6786091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1541BA"/>
    <w:multiLevelType w:val="hybridMultilevel"/>
    <w:tmpl w:val="8E7A43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356F0E"/>
    <w:multiLevelType w:val="hybridMultilevel"/>
    <w:tmpl w:val="7F8A53CE"/>
    <w:lvl w:ilvl="0" w:tplc="07CA4F6C">
      <w:start w:val="1"/>
      <w:numFmt w:val="bullet"/>
      <w:lvlText w:val="-"/>
      <w:lvlJc w:val="left"/>
      <w:pPr>
        <w:ind w:left="720" w:hanging="360"/>
      </w:pPr>
      <w:rPr>
        <w:rFonts w:ascii="Swiss" w:eastAsia="Times New Roman" w:hAnsi="Swis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74DEA"/>
    <w:multiLevelType w:val="hybridMultilevel"/>
    <w:tmpl w:val="9CDACBEC"/>
    <w:lvl w:ilvl="0" w:tplc="040C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6AC317E6"/>
    <w:multiLevelType w:val="hybridMultilevel"/>
    <w:tmpl w:val="2118EC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16C2D"/>
    <w:multiLevelType w:val="hybridMultilevel"/>
    <w:tmpl w:val="89B43E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92884"/>
    <w:multiLevelType w:val="hybridMultilevel"/>
    <w:tmpl w:val="EEDAC4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31179"/>
    <w:multiLevelType w:val="hybridMultilevel"/>
    <w:tmpl w:val="5964B1CE"/>
    <w:lvl w:ilvl="0" w:tplc="07CA4F6C">
      <w:start w:val="1"/>
      <w:numFmt w:val="bullet"/>
      <w:lvlText w:val="-"/>
      <w:lvlJc w:val="left"/>
      <w:pPr>
        <w:ind w:left="720" w:hanging="360"/>
      </w:pPr>
      <w:rPr>
        <w:rFonts w:ascii="Swiss" w:eastAsia="Times New Roman" w:hAnsi="Swis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42CE6"/>
    <w:multiLevelType w:val="hybridMultilevel"/>
    <w:tmpl w:val="43B838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08E"/>
    <w:rsid w:val="00052775"/>
    <w:rsid w:val="001E725F"/>
    <w:rsid w:val="002C0F74"/>
    <w:rsid w:val="002F0730"/>
    <w:rsid w:val="003876C3"/>
    <w:rsid w:val="00416834"/>
    <w:rsid w:val="004366EF"/>
    <w:rsid w:val="005521E5"/>
    <w:rsid w:val="005A272F"/>
    <w:rsid w:val="00615CA1"/>
    <w:rsid w:val="00640E6E"/>
    <w:rsid w:val="00692612"/>
    <w:rsid w:val="006F3C34"/>
    <w:rsid w:val="0072629F"/>
    <w:rsid w:val="007B1A83"/>
    <w:rsid w:val="007C1E53"/>
    <w:rsid w:val="00885A37"/>
    <w:rsid w:val="009300AD"/>
    <w:rsid w:val="00937356"/>
    <w:rsid w:val="00A8108E"/>
    <w:rsid w:val="00AB4F92"/>
    <w:rsid w:val="00B405B7"/>
    <w:rsid w:val="00B61AC0"/>
    <w:rsid w:val="00C16C78"/>
    <w:rsid w:val="00CB08A9"/>
    <w:rsid w:val="00CF3708"/>
    <w:rsid w:val="00D20C56"/>
    <w:rsid w:val="00D91873"/>
    <w:rsid w:val="00E40F07"/>
    <w:rsid w:val="00E5080C"/>
    <w:rsid w:val="00EC7AA0"/>
    <w:rsid w:val="00EE212E"/>
    <w:rsid w:val="00EF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22A3"/>
  <w15:chartTrackingRefBased/>
  <w15:docId w15:val="{58C545AC-4F30-4EF7-92B0-3190E529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212E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7B1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7B1A83"/>
  </w:style>
  <w:style w:type="paragraph" w:styleId="Textedebulles">
    <w:name w:val="Balloon Text"/>
    <w:basedOn w:val="Normal"/>
    <w:link w:val="TextedebullesCar"/>
    <w:uiPriority w:val="99"/>
    <w:semiHidden/>
    <w:unhideWhenUsed/>
    <w:rsid w:val="00615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5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rie@ville-ment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nton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Menton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Anne-Laure Marc</dc:creator>
  <cp:keywords/>
  <dc:description/>
  <cp:lastModifiedBy>Christine Santamaria</cp:lastModifiedBy>
  <cp:revision>12</cp:revision>
  <cp:lastPrinted>2025-01-06T10:41:00Z</cp:lastPrinted>
  <dcterms:created xsi:type="dcterms:W3CDTF">2019-12-05T09:37:00Z</dcterms:created>
  <dcterms:modified xsi:type="dcterms:W3CDTF">2025-01-06T10:41:00Z</dcterms:modified>
</cp:coreProperties>
</file>